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65" w:rsidRDefault="00AC7923" w:rsidP="00296043">
      <w:pPr>
        <w:pStyle w:val="Title"/>
      </w:pPr>
      <w:r>
        <w:t>JAWS Client</w:t>
      </w:r>
      <w:r w:rsidR="007F20A1">
        <w:t xml:space="preserve"> Installation</w:t>
      </w:r>
    </w:p>
    <w:p w:rsidR="000A5665" w:rsidRPr="00296043" w:rsidRDefault="000A5665" w:rsidP="00296043">
      <w:pPr>
        <w:pStyle w:val="ListParagraph"/>
        <w:numPr>
          <w:ilvl w:val="0"/>
          <w:numId w:val="3"/>
        </w:numPr>
        <w:rPr>
          <w:rFonts w:cs="Tahoma"/>
          <w:szCs w:val="24"/>
        </w:rPr>
      </w:pPr>
      <w:r w:rsidRPr="00296043">
        <w:rPr>
          <w:rFonts w:cs="Tahoma"/>
          <w:szCs w:val="24"/>
        </w:rPr>
        <w:t xml:space="preserve">After inserting the CD into the </w:t>
      </w:r>
      <w:r w:rsidR="007F20A1" w:rsidRPr="00296043">
        <w:rPr>
          <w:rFonts w:cs="Tahoma"/>
          <w:szCs w:val="24"/>
        </w:rPr>
        <w:t>CD-ROM</w:t>
      </w:r>
      <w:r w:rsidRPr="00296043">
        <w:rPr>
          <w:rFonts w:cs="Tahoma"/>
          <w:szCs w:val="24"/>
        </w:rPr>
        <w:t xml:space="preserve"> drive, Windows will automatically open a new window.</w:t>
      </w:r>
      <w:r w:rsidRPr="00296043">
        <w:rPr>
          <w:rFonts w:cs="Tahoma"/>
          <w:szCs w:val="24"/>
        </w:rPr>
        <w:br/>
        <w:t xml:space="preserve">*Alternate instructions: If Windows </w:t>
      </w:r>
      <w:r w:rsidRPr="00296043">
        <w:rPr>
          <w:rFonts w:cs="Tahoma"/>
          <w:b/>
          <w:szCs w:val="24"/>
        </w:rPr>
        <w:t>does not</w:t>
      </w:r>
      <w:r w:rsidRPr="00296043">
        <w:rPr>
          <w:rFonts w:cs="Tahoma"/>
          <w:szCs w:val="24"/>
        </w:rPr>
        <w:t xml:space="preserve"> automatically run, go to “</w:t>
      </w:r>
      <w:r w:rsidRPr="00296043">
        <w:rPr>
          <w:rFonts w:cs="Tahoma"/>
          <w:b/>
          <w:i/>
          <w:szCs w:val="24"/>
        </w:rPr>
        <w:t>My Computer</w:t>
      </w:r>
      <w:r w:rsidRPr="00296043">
        <w:rPr>
          <w:rFonts w:cs="Tahoma"/>
          <w:b/>
          <w:szCs w:val="24"/>
        </w:rPr>
        <w:t>”</w:t>
      </w:r>
      <w:r w:rsidRPr="00296043">
        <w:rPr>
          <w:rFonts w:cs="Tahoma"/>
          <w:szCs w:val="24"/>
        </w:rPr>
        <w:t xml:space="preserve"> and locate the </w:t>
      </w:r>
      <w:r w:rsidR="00917C9E" w:rsidRPr="00296043">
        <w:rPr>
          <w:rFonts w:cs="Tahoma"/>
          <w:szCs w:val="24"/>
        </w:rPr>
        <w:t>CD-ROM</w:t>
      </w:r>
      <w:r w:rsidRPr="00296043">
        <w:rPr>
          <w:rFonts w:cs="Tahoma"/>
          <w:szCs w:val="24"/>
        </w:rPr>
        <w:t xml:space="preserve"> Drive </w:t>
      </w:r>
      <w:r w:rsidRPr="00DB6D0D">
        <w:rPr>
          <w:noProof/>
        </w:rPr>
        <w:drawing>
          <wp:inline distT="0" distB="0" distL="0" distR="0" wp14:anchorId="41A78B63" wp14:editId="539B298F">
            <wp:extent cx="543001" cy="523948"/>
            <wp:effectExtent l="19050" t="0" r="9449" b="0"/>
            <wp:docPr id="16" name="Picture 15" descr="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001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6043">
        <w:rPr>
          <w:rFonts w:cs="Tahoma"/>
          <w:szCs w:val="24"/>
        </w:rPr>
        <w:t xml:space="preserve"> and double click on it.</w:t>
      </w:r>
    </w:p>
    <w:p w:rsidR="000A5665" w:rsidRPr="00DB6D0D" w:rsidRDefault="000A5665" w:rsidP="00296043">
      <w:pPr>
        <w:jc w:val="center"/>
        <w:rPr>
          <w:rFonts w:cs="Tahoma"/>
          <w:szCs w:val="24"/>
        </w:rPr>
      </w:pPr>
      <w:r w:rsidRPr="00DB6D0D">
        <w:rPr>
          <w:rFonts w:cs="Tahoma"/>
          <w:noProof/>
          <w:szCs w:val="24"/>
        </w:rPr>
        <w:drawing>
          <wp:inline distT="0" distB="0" distL="0" distR="0" wp14:anchorId="134782EF" wp14:editId="3976C7AB">
            <wp:extent cx="6400800" cy="4836160"/>
            <wp:effectExtent l="0" t="0" r="0" b="2540"/>
            <wp:docPr id="15" name="Picture 1" descr="C:\Users\wcheung.SSD\Desktop\JAWS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cheung.SSD\Desktop\JAWS\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3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665" w:rsidRPr="00DB6D0D" w:rsidRDefault="000A5665" w:rsidP="00296043">
      <w:pPr>
        <w:rPr>
          <w:rFonts w:cs="Tahoma"/>
          <w:szCs w:val="24"/>
        </w:rPr>
      </w:pPr>
      <w:r w:rsidRPr="00DB6D0D">
        <w:rPr>
          <w:rFonts w:cs="Tahoma"/>
          <w:szCs w:val="24"/>
        </w:rPr>
        <w:br w:type="page"/>
      </w:r>
    </w:p>
    <w:p w:rsidR="000A5665" w:rsidRPr="00296043" w:rsidRDefault="000A5665" w:rsidP="00296043">
      <w:pPr>
        <w:pStyle w:val="ListParagraph"/>
        <w:numPr>
          <w:ilvl w:val="0"/>
          <w:numId w:val="3"/>
        </w:numPr>
        <w:rPr>
          <w:rFonts w:cs="Tahoma"/>
          <w:b/>
          <w:szCs w:val="24"/>
        </w:rPr>
      </w:pPr>
      <w:r w:rsidRPr="00296043">
        <w:lastRenderedPageBreak/>
        <w:t>There will be two files located in the open window, select and double-click the appropriate version</w:t>
      </w:r>
      <w:r w:rsidRPr="00296043">
        <w:rPr>
          <w:rFonts w:cs="Tahoma"/>
          <w:szCs w:val="24"/>
        </w:rPr>
        <w:t xml:space="preserve"> (32-bit or 64-bit) for your system.</w:t>
      </w:r>
      <w:r w:rsidRPr="00296043">
        <w:rPr>
          <w:rFonts w:cs="Tahoma"/>
          <w:szCs w:val="24"/>
        </w:rPr>
        <w:br/>
      </w:r>
      <w:r w:rsidRPr="00296043">
        <w:rPr>
          <w:rFonts w:cs="Tahoma"/>
          <w:b/>
          <w:szCs w:val="24"/>
        </w:rPr>
        <w:t>* The 32-bit version would be the most common version used.</w:t>
      </w:r>
    </w:p>
    <w:p w:rsidR="000A5665" w:rsidRDefault="000A5665" w:rsidP="00296043">
      <w:pPr>
        <w:jc w:val="center"/>
        <w:rPr>
          <w:rFonts w:cs="Tahoma"/>
          <w:b/>
          <w:szCs w:val="24"/>
        </w:rPr>
      </w:pPr>
      <w:r w:rsidRPr="00DB6D0D">
        <w:rPr>
          <w:rFonts w:cs="Tahoma"/>
          <w:noProof/>
          <w:szCs w:val="24"/>
        </w:rPr>
        <w:drawing>
          <wp:inline distT="0" distB="0" distL="0" distR="0" wp14:anchorId="1CD6B17B" wp14:editId="736384A9">
            <wp:extent cx="5029200" cy="3774051"/>
            <wp:effectExtent l="0" t="0" r="0" b="0"/>
            <wp:docPr id="3" name="Picture 3" descr="C:\Users\wcheung.SSD\Desktop\JAWS\00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cheung.SSD\Desktop\JAWS\002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74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043" w:rsidRPr="00DB6D0D" w:rsidRDefault="00296043" w:rsidP="00296043">
      <w:pPr>
        <w:rPr>
          <w:rFonts w:cs="Tahoma"/>
          <w:b/>
          <w:szCs w:val="24"/>
        </w:rPr>
      </w:pPr>
    </w:p>
    <w:p w:rsidR="000A5665" w:rsidRPr="00296043" w:rsidRDefault="000A5665" w:rsidP="00296043">
      <w:pPr>
        <w:pStyle w:val="ListParagraph"/>
        <w:numPr>
          <w:ilvl w:val="0"/>
          <w:numId w:val="3"/>
        </w:numPr>
        <w:rPr>
          <w:rFonts w:cs="Tahoma"/>
          <w:szCs w:val="24"/>
        </w:rPr>
      </w:pPr>
      <w:r w:rsidRPr="00296043">
        <w:rPr>
          <w:rFonts w:cs="Tahoma"/>
          <w:szCs w:val="24"/>
        </w:rPr>
        <w:t>Click on “</w:t>
      </w:r>
      <w:r w:rsidRPr="00296043">
        <w:rPr>
          <w:rFonts w:cs="Tahoma"/>
          <w:b/>
          <w:i/>
          <w:szCs w:val="24"/>
        </w:rPr>
        <w:t>Next</w:t>
      </w:r>
      <w:r w:rsidRPr="00296043">
        <w:rPr>
          <w:rFonts w:cs="Tahoma"/>
          <w:szCs w:val="24"/>
        </w:rPr>
        <w:t>” and the following status box will show. (Look below)</w:t>
      </w:r>
    </w:p>
    <w:p w:rsidR="000A5665" w:rsidRDefault="000A5665" w:rsidP="00296043">
      <w:pPr>
        <w:jc w:val="center"/>
        <w:rPr>
          <w:rFonts w:cs="Tahoma"/>
          <w:szCs w:val="24"/>
        </w:rPr>
      </w:pPr>
      <w:r w:rsidRPr="00DB6D0D">
        <w:rPr>
          <w:rFonts w:cs="Tahoma"/>
          <w:noProof/>
          <w:szCs w:val="24"/>
        </w:rPr>
        <w:drawing>
          <wp:inline distT="0" distB="0" distL="0" distR="0" wp14:anchorId="4BE54473" wp14:editId="357FCFC3">
            <wp:extent cx="4519156" cy="3200400"/>
            <wp:effectExtent l="0" t="0" r="0" b="0"/>
            <wp:docPr id="4" name="Picture 4" descr="C:\Users\wcheung.SSD\Desktop\JAWS\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cheung.SSD\Desktop\JAWS\0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156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CC8" w:rsidRPr="00DB6D0D" w:rsidRDefault="00561CC8" w:rsidP="00296043">
      <w:pPr>
        <w:jc w:val="center"/>
        <w:rPr>
          <w:rFonts w:cs="Tahoma"/>
          <w:szCs w:val="24"/>
        </w:rPr>
      </w:pPr>
    </w:p>
    <w:p w:rsidR="000A5665" w:rsidRPr="00296043" w:rsidRDefault="000A5665" w:rsidP="00296043">
      <w:pPr>
        <w:pStyle w:val="ListParagraph"/>
        <w:numPr>
          <w:ilvl w:val="0"/>
          <w:numId w:val="3"/>
        </w:numPr>
        <w:rPr>
          <w:rFonts w:cs="Tahoma"/>
          <w:szCs w:val="24"/>
        </w:rPr>
      </w:pPr>
      <w:r w:rsidRPr="00296043">
        <w:rPr>
          <w:rFonts w:cs="Tahoma"/>
          <w:szCs w:val="24"/>
        </w:rPr>
        <w:lastRenderedPageBreak/>
        <w:t>Click on “</w:t>
      </w:r>
      <w:r w:rsidRPr="00296043">
        <w:rPr>
          <w:rFonts w:cs="Tahoma"/>
          <w:b/>
          <w:i/>
          <w:szCs w:val="24"/>
        </w:rPr>
        <w:t>OK</w:t>
      </w:r>
      <w:r w:rsidRPr="00296043">
        <w:rPr>
          <w:rFonts w:cs="Tahoma"/>
          <w:szCs w:val="24"/>
        </w:rPr>
        <w:t>” to reboot the system</w:t>
      </w:r>
    </w:p>
    <w:p w:rsidR="000A5665" w:rsidRDefault="000A5665" w:rsidP="00296043">
      <w:pPr>
        <w:jc w:val="center"/>
        <w:rPr>
          <w:rFonts w:cs="Tahoma"/>
          <w:szCs w:val="24"/>
        </w:rPr>
      </w:pPr>
      <w:r w:rsidRPr="00DB6D0D">
        <w:rPr>
          <w:rFonts w:cs="Tahoma"/>
          <w:noProof/>
          <w:szCs w:val="24"/>
        </w:rPr>
        <w:drawing>
          <wp:inline distT="0" distB="0" distL="0" distR="0" wp14:anchorId="03523978" wp14:editId="04736AF8">
            <wp:extent cx="4114800" cy="1508760"/>
            <wp:effectExtent l="0" t="0" r="0" b="0"/>
            <wp:docPr id="17" name="Picture 7" descr="C:\Users\wcheung.SSD\Desktop\JAWS\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cheung.SSD\Desktop\JAWS\0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043" w:rsidRPr="00DB6D0D" w:rsidRDefault="00296043" w:rsidP="00296043">
      <w:pPr>
        <w:rPr>
          <w:rFonts w:cs="Tahoma"/>
          <w:szCs w:val="24"/>
        </w:rPr>
      </w:pPr>
    </w:p>
    <w:p w:rsidR="000A5665" w:rsidRPr="00296043" w:rsidRDefault="000A5665" w:rsidP="00296043">
      <w:pPr>
        <w:pStyle w:val="ListParagraph"/>
        <w:numPr>
          <w:ilvl w:val="0"/>
          <w:numId w:val="3"/>
        </w:numPr>
        <w:rPr>
          <w:rFonts w:cs="Tahoma"/>
          <w:noProof/>
          <w:szCs w:val="24"/>
        </w:rPr>
      </w:pPr>
      <w:r w:rsidRPr="00296043">
        <w:rPr>
          <w:rFonts w:cs="Tahoma"/>
          <w:szCs w:val="24"/>
        </w:rPr>
        <w:t>After reboot the JAWS 12 installation will continue and a Status box will show.</w:t>
      </w:r>
      <w:r w:rsidRPr="00296043">
        <w:rPr>
          <w:rFonts w:cs="Tahoma"/>
          <w:noProof/>
          <w:szCs w:val="24"/>
        </w:rPr>
        <w:t xml:space="preserve"> </w:t>
      </w:r>
    </w:p>
    <w:p w:rsidR="000A5665" w:rsidRDefault="000A5665" w:rsidP="00296043">
      <w:pPr>
        <w:jc w:val="center"/>
        <w:rPr>
          <w:rFonts w:cs="Tahoma"/>
          <w:szCs w:val="24"/>
        </w:rPr>
      </w:pPr>
      <w:r w:rsidRPr="00DB6D0D">
        <w:rPr>
          <w:rFonts w:cs="Tahoma"/>
          <w:noProof/>
          <w:szCs w:val="24"/>
        </w:rPr>
        <w:drawing>
          <wp:inline distT="0" distB="0" distL="0" distR="0" wp14:anchorId="5ADB4C50" wp14:editId="2A0B8DF1">
            <wp:extent cx="3200400" cy="1384222"/>
            <wp:effectExtent l="0" t="0" r="0" b="6985"/>
            <wp:docPr id="8" name="Picture 8" descr="C:\Users\wcheung.SSD\Desktop\JAWS\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cheung.SSD\Desktop\JAWS\00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8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665" w:rsidRDefault="000A5665" w:rsidP="00296043"/>
    <w:p w:rsidR="000A5665" w:rsidRPr="00296043" w:rsidRDefault="000A5665" w:rsidP="00296043">
      <w:pPr>
        <w:pStyle w:val="ListParagraph"/>
        <w:numPr>
          <w:ilvl w:val="0"/>
          <w:numId w:val="3"/>
        </w:numPr>
        <w:rPr>
          <w:rFonts w:cs="Tahoma"/>
          <w:b/>
          <w:noProof/>
          <w:szCs w:val="24"/>
        </w:rPr>
      </w:pPr>
      <w:r w:rsidRPr="00296043">
        <w:rPr>
          <w:rFonts w:cs="Tahoma"/>
          <w:noProof/>
          <w:szCs w:val="24"/>
        </w:rPr>
        <w:t>Click on “</w:t>
      </w:r>
      <w:r w:rsidRPr="00296043">
        <w:rPr>
          <w:rFonts w:cs="Tahoma"/>
          <w:b/>
          <w:i/>
          <w:noProof/>
          <w:szCs w:val="24"/>
        </w:rPr>
        <w:t>Next</w:t>
      </w:r>
      <w:r w:rsidRPr="00296043">
        <w:rPr>
          <w:rFonts w:cs="Tahoma"/>
          <w:noProof/>
          <w:szCs w:val="24"/>
        </w:rPr>
        <w:t>”.</w:t>
      </w:r>
    </w:p>
    <w:p w:rsidR="000A5665" w:rsidRDefault="000A5665" w:rsidP="00296043">
      <w:pPr>
        <w:jc w:val="center"/>
        <w:rPr>
          <w:rFonts w:cs="Tahoma"/>
          <w:szCs w:val="24"/>
        </w:rPr>
      </w:pPr>
      <w:r w:rsidRPr="00DB6D0D">
        <w:rPr>
          <w:noProof/>
        </w:rPr>
        <w:drawing>
          <wp:inline distT="0" distB="0" distL="0" distR="0" wp14:anchorId="18512EE5" wp14:editId="7D80C095">
            <wp:extent cx="4572000" cy="3613509"/>
            <wp:effectExtent l="0" t="0" r="0" b="6350"/>
            <wp:docPr id="18" name="Picture 9" descr="C:\Users\wcheung.SSD\Desktop\JAWS\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cheung.SSD\Desktop\JAWS\00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13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D0D">
        <w:rPr>
          <w:rFonts w:cs="Tahoma"/>
          <w:noProof/>
          <w:szCs w:val="24"/>
        </w:rPr>
        <w:br/>
      </w:r>
    </w:p>
    <w:p w:rsidR="00561CC8" w:rsidRDefault="00561CC8">
      <w:pPr>
        <w:spacing w:after="200" w:line="276" w:lineRule="auto"/>
        <w:rPr>
          <w:rFonts w:cs="Tahoma"/>
          <w:szCs w:val="24"/>
        </w:rPr>
      </w:pPr>
      <w:r>
        <w:rPr>
          <w:rFonts w:cs="Tahoma"/>
          <w:szCs w:val="24"/>
        </w:rPr>
        <w:br w:type="page"/>
      </w:r>
    </w:p>
    <w:p w:rsidR="000A5665" w:rsidRPr="00296043" w:rsidRDefault="000A5665" w:rsidP="00296043">
      <w:pPr>
        <w:pStyle w:val="ListParagraph"/>
        <w:numPr>
          <w:ilvl w:val="0"/>
          <w:numId w:val="3"/>
        </w:numPr>
        <w:rPr>
          <w:rFonts w:cs="Tahoma"/>
          <w:b/>
          <w:noProof/>
          <w:szCs w:val="24"/>
        </w:rPr>
      </w:pPr>
      <w:r w:rsidRPr="00296043">
        <w:rPr>
          <w:rFonts w:cs="Tahoma"/>
          <w:szCs w:val="24"/>
        </w:rPr>
        <w:lastRenderedPageBreak/>
        <w:t>Check off the box for the License Agreement and click on “</w:t>
      </w:r>
      <w:r w:rsidRPr="00296043">
        <w:rPr>
          <w:rFonts w:cs="Tahoma"/>
          <w:b/>
          <w:i/>
          <w:szCs w:val="24"/>
        </w:rPr>
        <w:t>Next</w:t>
      </w:r>
      <w:r w:rsidRPr="00296043">
        <w:rPr>
          <w:rFonts w:cs="Tahoma"/>
          <w:szCs w:val="24"/>
        </w:rPr>
        <w:t>”</w:t>
      </w:r>
      <w:r w:rsidRPr="00296043">
        <w:rPr>
          <w:rFonts w:cs="Tahoma"/>
          <w:noProof/>
          <w:szCs w:val="24"/>
        </w:rPr>
        <w:t>.</w:t>
      </w:r>
    </w:p>
    <w:p w:rsidR="000A5665" w:rsidRPr="00561CC8" w:rsidRDefault="000A5665" w:rsidP="00561CC8">
      <w:pPr>
        <w:jc w:val="center"/>
        <w:rPr>
          <w:rFonts w:cs="Tahoma"/>
          <w:b/>
          <w:noProof/>
          <w:szCs w:val="24"/>
        </w:rPr>
      </w:pPr>
      <w:r w:rsidRPr="00DB6D0D">
        <w:rPr>
          <w:noProof/>
        </w:rPr>
        <w:drawing>
          <wp:inline distT="0" distB="0" distL="0" distR="0" wp14:anchorId="1973DEB9" wp14:editId="0D3424AB">
            <wp:extent cx="4592212" cy="3606800"/>
            <wp:effectExtent l="19050" t="0" r="0" b="0"/>
            <wp:docPr id="10" name="Picture 10" descr="C:\Users\wcheung.SSD\Desktop\JAWS\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cheung.SSD\Desktop\JAWS\00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212" cy="36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665" w:rsidRPr="00DB6D0D" w:rsidRDefault="000A5665" w:rsidP="00296043">
      <w:pPr>
        <w:rPr>
          <w:rFonts w:cs="Tahoma"/>
          <w:b/>
          <w:noProof/>
          <w:szCs w:val="24"/>
        </w:rPr>
      </w:pPr>
    </w:p>
    <w:p w:rsidR="000A5665" w:rsidRPr="00296043" w:rsidRDefault="000A5665" w:rsidP="00296043">
      <w:pPr>
        <w:pStyle w:val="ListParagraph"/>
        <w:numPr>
          <w:ilvl w:val="0"/>
          <w:numId w:val="3"/>
        </w:numPr>
        <w:rPr>
          <w:rFonts w:cs="Tahoma"/>
          <w:b/>
          <w:noProof/>
          <w:szCs w:val="24"/>
        </w:rPr>
      </w:pPr>
      <w:r w:rsidRPr="00296043">
        <w:rPr>
          <w:rFonts w:cs="Tahoma"/>
          <w:noProof/>
          <w:szCs w:val="24"/>
        </w:rPr>
        <w:t>Click on “</w:t>
      </w:r>
      <w:r w:rsidRPr="00296043">
        <w:rPr>
          <w:rFonts w:cs="Tahoma"/>
          <w:b/>
          <w:i/>
          <w:noProof/>
          <w:szCs w:val="24"/>
        </w:rPr>
        <w:t>Typical”</w:t>
      </w:r>
      <w:r w:rsidRPr="00296043">
        <w:rPr>
          <w:rFonts w:cs="Tahoma"/>
          <w:b/>
          <w:noProof/>
          <w:szCs w:val="24"/>
        </w:rPr>
        <w:t>.</w:t>
      </w:r>
    </w:p>
    <w:p w:rsidR="000A5665" w:rsidRDefault="000A5665" w:rsidP="00296043">
      <w:pPr>
        <w:jc w:val="center"/>
        <w:rPr>
          <w:rFonts w:cs="Tahoma"/>
          <w:szCs w:val="24"/>
        </w:rPr>
      </w:pPr>
      <w:r w:rsidRPr="00DB6D0D">
        <w:rPr>
          <w:noProof/>
        </w:rPr>
        <w:drawing>
          <wp:inline distT="0" distB="0" distL="0" distR="0" wp14:anchorId="3F0718D4" wp14:editId="0E506159">
            <wp:extent cx="4573270" cy="3589874"/>
            <wp:effectExtent l="19050" t="0" r="0" b="0"/>
            <wp:docPr id="19" name="Picture 11" descr="C:\Users\wcheung.SSD\Desktop\JAWS\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cheung.SSD\Desktop\JAWS\01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270" cy="358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665" w:rsidRDefault="000A5665" w:rsidP="00296043">
      <w:pPr>
        <w:rPr>
          <w:rFonts w:cs="Tahoma"/>
          <w:szCs w:val="24"/>
        </w:rPr>
      </w:pPr>
    </w:p>
    <w:p w:rsidR="00561CC8" w:rsidRDefault="00561CC8">
      <w:pPr>
        <w:spacing w:after="200" w:line="276" w:lineRule="auto"/>
        <w:rPr>
          <w:rFonts w:cs="Tahoma"/>
          <w:szCs w:val="24"/>
        </w:rPr>
      </w:pPr>
      <w:r>
        <w:rPr>
          <w:rFonts w:cs="Tahoma"/>
          <w:szCs w:val="24"/>
        </w:rPr>
        <w:br w:type="page"/>
      </w:r>
    </w:p>
    <w:p w:rsidR="000A5665" w:rsidRPr="00296043" w:rsidRDefault="000A5665" w:rsidP="00296043">
      <w:pPr>
        <w:pStyle w:val="ListParagraph"/>
        <w:numPr>
          <w:ilvl w:val="0"/>
          <w:numId w:val="3"/>
        </w:numPr>
        <w:rPr>
          <w:rFonts w:cs="Tahoma"/>
          <w:szCs w:val="24"/>
        </w:rPr>
      </w:pPr>
      <w:r w:rsidRPr="00296043">
        <w:rPr>
          <w:rFonts w:cs="Tahoma"/>
          <w:szCs w:val="24"/>
        </w:rPr>
        <w:lastRenderedPageBreak/>
        <w:t>Click on “</w:t>
      </w:r>
      <w:r w:rsidRPr="00296043">
        <w:rPr>
          <w:rFonts w:cs="Tahoma"/>
          <w:b/>
          <w:i/>
          <w:szCs w:val="24"/>
        </w:rPr>
        <w:t xml:space="preserve">Install” </w:t>
      </w:r>
      <w:r w:rsidRPr="00296043">
        <w:rPr>
          <w:rFonts w:cs="Tahoma"/>
          <w:szCs w:val="24"/>
        </w:rPr>
        <w:t>and the installation will begin.</w:t>
      </w:r>
    </w:p>
    <w:p w:rsidR="00296043" w:rsidRDefault="000A5665" w:rsidP="00296043">
      <w:pPr>
        <w:jc w:val="center"/>
        <w:rPr>
          <w:rFonts w:cs="Tahoma"/>
          <w:szCs w:val="24"/>
        </w:rPr>
      </w:pPr>
      <w:r w:rsidRPr="00DB6D0D">
        <w:rPr>
          <w:noProof/>
        </w:rPr>
        <w:drawing>
          <wp:inline distT="0" distB="0" distL="0" distR="0" wp14:anchorId="3CB34F20" wp14:editId="45EF5684">
            <wp:extent cx="4573270" cy="3570779"/>
            <wp:effectExtent l="19050" t="0" r="0" b="0"/>
            <wp:docPr id="12" name="Picture 12" descr="C:\Users\wcheung.SSD\Desktop\JAWS\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cheung.SSD\Desktop\JAWS\01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270" cy="357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B4D">
        <w:rPr>
          <w:rFonts w:cs="Tahoma"/>
          <w:szCs w:val="24"/>
        </w:rPr>
        <w:br/>
      </w:r>
    </w:p>
    <w:p w:rsidR="000A5665" w:rsidRPr="00296043" w:rsidRDefault="000A5665" w:rsidP="00296043">
      <w:pPr>
        <w:pStyle w:val="ListParagraph"/>
        <w:numPr>
          <w:ilvl w:val="0"/>
          <w:numId w:val="3"/>
        </w:numPr>
        <w:rPr>
          <w:rFonts w:cs="Tahoma"/>
          <w:szCs w:val="24"/>
        </w:rPr>
      </w:pPr>
      <w:r w:rsidRPr="00296043">
        <w:rPr>
          <w:rFonts w:cs="Tahoma"/>
          <w:szCs w:val="24"/>
        </w:rPr>
        <w:t>Click on “</w:t>
      </w:r>
      <w:r w:rsidRPr="00296043">
        <w:rPr>
          <w:rFonts w:cs="Tahoma"/>
          <w:b/>
          <w:szCs w:val="24"/>
        </w:rPr>
        <w:t>Finish</w:t>
      </w:r>
      <w:r w:rsidRPr="00296043">
        <w:rPr>
          <w:rFonts w:cs="Tahoma"/>
          <w:szCs w:val="24"/>
        </w:rPr>
        <w:t>” to complete the installation.</w:t>
      </w:r>
    </w:p>
    <w:p w:rsidR="000A5665" w:rsidRPr="009F7B4D" w:rsidRDefault="000A5665" w:rsidP="00296043">
      <w:pPr>
        <w:jc w:val="center"/>
        <w:rPr>
          <w:rFonts w:cs="Tahoma"/>
          <w:szCs w:val="24"/>
        </w:rPr>
      </w:pPr>
      <w:r w:rsidRPr="00DB6D0D">
        <w:rPr>
          <w:noProof/>
        </w:rPr>
        <w:drawing>
          <wp:inline distT="0" distB="0" distL="0" distR="0" wp14:anchorId="594BC8A7" wp14:editId="4B5D8942">
            <wp:extent cx="4856480" cy="3810000"/>
            <wp:effectExtent l="19050" t="0" r="1270" b="0"/>
            <wp:docPr id="14" name="Picture 14" descr="C:\Users\wcheung.SSD\Desktop\JAWS\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wcheung.SSD\Desktop\JAWS\01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665" w:rsidRPr="009F7B4D" w:rsidSect="00296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5500A"/>
    <w:multiLevelType w:val="hybridMultilevel"/>
    <w:tmpl w:val="98184358"/>
    <w:lvl w:ilvl="0" w:tplc="404C2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D61F5"/>
    <w:multiLevelType w:val="hybridMultilevel"/>
    <w:tmpl w:val="75500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E7269"/>
    <w:multiLevelType w:val="hybridMultilevel"/>
    <w:tmpl w:val="0EC4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B0"/>
    <w:rsid w:val="000A5665"/>
    <w:rsid w:val="00121B87"/>
    <w:rsid w:val="00296043"/>
    <w:rsid w:val="00561CC8"/>
    <w:rsid w:val="005C2520"/>
    <w:rsid w:val="005F5FB0"/>
    <w:rsid w:val="00604FA5"/>
    <w:rsid w:val="0070245A"/>
    <w:rsid w:val="007F20A1"/>
    <w:rsid w:val="00917C9E"/>
    <w:rsid w:val="009F7B4D"/>
    <w:rsid w:val="00AC7923"/>
    <w:rsid w:val="00BA4A4C"/>
    <w:rsid w:val="00CB599A"/>
    <w:rsid w:val="00DB6D0D"/>
    <w:rsid w:val="00F0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43"/>
    <w:pPr>
      <w:spacing w:after="0" w:line="240" w:lineRule="auto"/>
    </w:pPr>
    <w:rPr>
      <w:rFonts w:ascii="Tahoma" w:hAnsi="Tahom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5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FB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B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25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25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C2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96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43"/>
    <w:pPr>
      <w:spacing w:after="0" w:line="240" w:lineRule="auto"/>
    </w:pPr>
    <w:rPr>
      <w:rFonts w:ascii="Tahoma" w:hAnsi="Tahom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5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FB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B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25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25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C2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96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wcheung</dc:creator>
  <cp:lastModifiedBy>Scott Underwood</cp:lastModifiedBy>
  <cp:revision>4</cp:revision>
  <dcterms:created xsi:type="dcterms:W3CDTF">2011-09-15T14:13:00Z</dcterms:created>
  <dcterms:modified xsi:type="dcterms:W3CDTF">2011-09-15T16:21:00Z</dcterms:modified>
</cp:coreProperties>
</file>